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5955" w:rsidRDefault="00C45955" w:rsidP="00C4595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42BD7">
        <w:rPr>
          <w:rFonts w:ascii="Times New Roman" w:hAnsi="Times New Roman"/>
          <w:b/>
          <w:sz w:val="40"/>
          <w:szCs w:val="40"/>
        </w:rPr>
        <w:t xml:space="preserve">Выдача повторных свидетельств и справок </w:t>
      </w:r>
    </w:p>
    <w:p w:rsidR="00C45955" w:rsidRDefault="00C45955" w:rsidP="00C4595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42BD7">
        <w:rPr>
          <w:rFonts w:ascii="Times New Roman" w:hAnsi="Times New Roman"/>
          <w:b/>
          <w:sz w:val="40"/>
          <w:szCs w:val="40"/>
        </w:rPr>
        <w:t>о наличии или отсутствии факта</w:t>
      </w:r>
    </w:p>
    <w:p w:rsidR="00C45955" w:rsidRDefault="00C45955" w:rsidP="00C4595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  <w:r w:rsidRPr="00B42BD7">
        <w:rPr>
          <w:rFonts w:ascii="Times New Roman" w:hAnsi="Times New Roman"/>
          <w:b/>
          <w:sz w:val="40"/>
          <w:szCs w:val="40"/>
        </w:rPr>
        <w:t xml:space="preserve"> регистрации акта гражданского состояния</w:t>
      </w:r>
    </w:p>
    <w:p w:rsidR="00C45955" w:rsidRPr="00B42BD7" w:rsidRDefault="00C45955" w:rsidP="00C45955">
      <w:pPr>
        <w:spacing w:after="0" w:line="240" w:lineRule="auto"/>
        <w:jc w:val="center"/>
        <w:rPr>
          <w:rFonts w:ascii="Times New Roman" w:hAnsi="Times New Roman"/>
          <w:b/>
          <w:sz w:val="40"/>
          <w:szCs w:val="40"/>
        </w:rPr>
      </w:pPr>
    </w:p>
    <w:p w:rsidR="00C45955" w:rsidRPr="00207F01" w:rsidRDefault="00C45955" w:rsidP="00C45955">
      <w:pPr>
        <w:spacing w:after="0" w:line="240" w:lineRule="auto"/>
        <w:rPr>
          <w:rFonts w:ascii="Times New Roman" w:eastAsia="Times New Roman" w:hAnsi="Times New Roman"/>
          <w:b/>
          <w:color w:val="3B4256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color w:val="3B4256"/>
          <w:sz w:val="24"/>
          <w:szCs w:val="24"/>
          <w:lang w:eastAsia="ru-RU"/>
        </w:rPr>
        <w:t>Заявители</w:t>
      </w:r>
      <w:r w:rsidRPr="00207F01">
        <w:rPr>
          <w:rFonts w:ascii="Times New Roman" w:eastAsia="Times New Roman" w:hAnsi="Times New Roman"/>
          <w:b/>
          <w:color w:val="3B4256"/>
          <w:sz w:val="24"/>
          <w:szCs w:val="24"/>
          <w:lang w:eastAsia="ru-RU"/>
        </w:rPr>
        <w:t>:</w:t>
      </w:r>
    </w:p>
    <w:p w:rsidR="00C45955" w:rsidRPr="00207F01" w:rsidRDefault="00C45955" w:rsidP="00C45955">
      <w:pPr>
        <w:spacing w:after="0" w:line="240" w:lineRule="auto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207F01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* лицо, в отношении которого была произведена государственная регистрация акта гражданского состояния;</w:t>
      </w:r>
    </w:p>
    <w:p w:rsidR="00C45955" w:rsidRPr="00207F01" w:rsidRDefault="00C45955" w:rsidP="00C45955">
      <w:pPr>
        <w:spacing w:after="0" w:line="240" w:lineRule="auto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207F01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* родители (опекун, попечитель) или представитель органа опеки и попечительства при обращении за совершением юридически значимых действий в отношении лица, не достигшего ко дню обращения совершеннолетия;</w:t>
      </w:r>
    </w:p>
    <w:p w:rsidR="00C45955" w:rsidRPr="00207F01" w:rsidRDefault="00C45955" w:rsidP="00C45955">
      <w:pPr>
        <w:spacing w:after="0" w:line="240" w:lineRule="auto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207F01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* родственник умершего или другое заинтересованное лицо в случае, если лицо, в отношении которого ранее была произведена государственная регистрация акта гражданского состояния, умерло;</w:t>
      </w:r>
    </w:p>
    <w:p w:rsidR="00C45955" w:rsidRPr="00207F01" w:rsidRDefault="00C45955" w:rsidP="00C45955">
      <w:pPr>
        <w:spacing w:after="0" w:line="240" w:lineRule="auto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207F01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* юридические лица, имеющие в соответствии с Федеральным законом право на получение документов, подтверждающих государственную регистрацию актов гражданского состояния, и сведений о государственной регистрации актов гражданского состояния;</w:t>
      </w:r>
    </w:p>
    <w:p w:rsidR="00C45955" w:rsidRDefault="00C45955" w:rsidP="00C45955">
      <w:pPr>
        <w:spacing w:after="0" w:line="240" w:lineRule="auto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207F01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* иное лицо, в случае предъявления нотариально удостоверенной доверенности от указанных лиц.</w:t>
      </w:r>
    </w:p>
    <w:p w:rsidR="00C45955" w:rsidRPr="00207F01" w:rsidRDefault="00C45955" w:rsidP="00C45955">
      <w:pPr>
        <w:spacing w:after="0" w:line="240" w:lineRule="auto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</w:p>
    <w:p w:rsidR="00C45955" w:rsidRDefault="00C45955" w:rsidP="00C45955">
      <w:pPr>
        <w:spacing w:after="0" w:line="240" w:lineRule="auto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207F01">
        <w:rPr>
          <w:rFonts w:ascii="Times New Roman" w:eastAsia="Times New Roman" w:hAnsi="Times New Roman"/>
          <w:b/>
          <w:color w:val="3B4256"/>
          <w:sz w:val="24"/>
          <w:szCs w:val="24"/>
          <w:lang w:eastAsia="ru-RU"/>
        </w:rPr>
        <w:t>Заявление:</w:t>
      </w:r>
      <w:r w:rsidRPr="00207F01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 xml:space="preserve"> подается в письменной форме в  любой орган ЗАГС, МФЦ, или  путем направления в форме электронного документа в орган записи актов гражданского состояния через единый портал государственных и муниципальных услуг заявления, которое подписывается простой электронной подписью заявителя.</w:t>
      </w:r>
    </w:p>
    <w:p w:rsidR="00C45955" w:rsidRPr="00207F01" w:rsidRDefault="00C45955" w:rsidP="00C45955">
      <w:pPr>
        <w:spacing w:after="0" w:line="240" w:lineRule="auto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</w:p>
    <w:p w:rsidR="00C45955" w:rsidRPr="00207F01" w:rsidRDefault="00C45955" w:rsidP="00C45955">
      <w:pPr>
        <w:spacing w:after="0" w:line="240" w:lineRule="auto"/>
        <w:rPr>
          <w:rFonts w:ascii="Times New Roman" w:eastAsia="Times New Roman" w:hAnsi="Times New Roman"/>
          <w:b/>
          <w:color w:val="3B4256"/>
          <w:sz w:val="24"/>
          <w:szCs w:val="24"/>
          <w:lang w:eastAsia="ru-RU"/>
        </w:rPr>
      </w:pPr>
      <w:r w:rsidRPr="00207F01">
        <w:rPr>
          <w:rFonts w:ascii="Times New Roman" w:eastAsia="Times New Roman" w:hAnsi="Times New Roman"/>
          <w:b/>
          <w:color w:val="3B4256"/>
          <w:sz w:val="24"/>
          <w:szCs w:val="24"/>
          <w:lang w:eastAsia="ru-RU"/>
        </w:rPr>
        <w:t>При подаче заявления должны быть представлены:</w:t>
      </w:r>
    </w:p>
    <w:p w:rsidR="00C45955" w:rsidRPr="00207F01" w:rsidRDefault="00C45955" w:rsidP="00C45955">
      <w:pPr>
        <w:spacing w:after="0" w:line="240" w:lineRule="auto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207F01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1. Паспорт заявителя.</w:t>
      </w:r>
    </w:p>
    <w:p w:rsidR="00C45955" w:rsidRPr="00207F01" w:rsidRDefault="00C45955" w:rsidP="00C45955">
      <w:pPr>
        <w:spacing w:after="0" w:line="240" w:lineRule="auto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207F01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2.Свидетельство о смерти и документы, подтверждающие родство заявителя с умершим или другую заинтересованность заявителя (если повторный документ выдается в отношении умершего лица).</w:t>
      </w:r>
    </w:p>
    <w:p w:rsidR="00C45955" w:rsidRPr="00207F01" w:rsidRDefault="00C45955" w:rsidP="00C45955">
      <w:pPr>
        <w:spacing w:after="0" w:line="240" w:lineRule="auto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207F01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3. Документы, подтверждающие право на получение повторного свидетельства либо справки.</w:t>
      </w:r>
    </w:p>
    <w:p w:rsidR="00C45955" w:rsidRPr="00207F01" w:rsidRDefault="00C45955" w:rsidP="00C45955">
      <w:pPr>
        <w:spacing w:after="0" w:line="240" w:lineRule="auto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207F01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4. Нотариально удостоверенная доверенность от лица, имеющего право на получение повторного свидетельства либо справки.</w:t>
      </w:r>
    </w:p>
    <w:p w:rsidR="00C45955" w:rsidRPr="00207F01" w:rsidRDefault="00C45955" w:rsidP="00C45955">
      <w:pPr>
        <w:spacing w:after="0" w:line="240" w:lineRule="auto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207F01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5. Квитанция об уплате госпошлины:</w:t>
      </w:r>
    </w:p>
    <w:p w:rsidR="00C45955" w:rsidRPr="00207F01" w:rsidRDefault="00C45955" w:rsidP="00C45955">
      <w:pPr>
        <w:spacing w:after="0" w:line="240" w:lineRule="auto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207F01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* в размере 350 рублей за получение повторного свидетельства;</w:t>
      </w:r>
    </w:p>
    <w:p w:rsidR="00C45955" w:rsidRDefault="00C45955" w:rsidP="00C45955">
      <w:pPr>
        <w:spacing w:after="0" w:line="240" w:lineRule="auto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207F01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* в размере 200 рублей за получение справки из архива.</w:t>
      </w:r>
    </w:p>
    <w:p w:rsidR="00C45955" w:rsidRPr="00207F01" w:rsidRDefault="00C45955" w:rsidP="00C45955">
      <w:pPr>
        <w:spacing w:after="0" w:line="240" w:lineRule="auto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</w:p>
    <w:p w:rsidR="00C45955" w:rsidRDefault="00C45955" w:rsidP="00C45955">
      <w:pPr>
        <w:spacing w:after="0" w:line="240" w:lineRule="auto"/>
        <w:rPr>
          <w:rFonts w:ascii="Times New Roman" w:hAnsi="Times New Roman"/>
          <w:sz w:val="24"/>
          <w:szCs w:val="24"/>
        </w:rPr>
      </w:pPr>
      <w:r w:rsidRPr="00207F01">
        <w:rPr>
          <w:rFonts w:ascii="Times New Roman" w:eastAsia="Times New Roman" w:hAnsi="Times New Roman"/>
          <w:b/>
          <w:color w:val="3B4256"/>
          <w:sz w:val="24"/>
          <w:szCs w:val="24"/>
          <w:lang w:eastAsia="ru-RU"/>
        </w:rPr>
        <w:t>Выдаваемые документы:</w:t>
      </w:r>
      <w:r w:rsidRPr="00207F01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 xml:space="preserve"> свидетельство (справка) о государственной регистрации акта (по типу акта, о регистрации которого запрашивается документ).</w:t>
      </w:r>
      <w:r w:rsidRPr="00207F01">
        <w:rPr>
          <w:rFonts w:ascii="Times New Roman" w:hAnsi="Times New Roman"/>
          <w:sz w:val="24"/>
          <w:szCs w:val="24"/>
        </w:rPr>
        <w:t xml:space="preserve"> </w:t>
      </w:r>
    </w:p>
    <w:p w:rsidR="00C45955" w:rsidRPr="00207F01" w:rsidRDefault="00C45955" w:rsidP="00C45955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C45955" w:rsidRPr="00207F01" w:rsidRDefault="00C45955" w:rsidP="00C45955">
      <w:pPr>
        <w:spacing w:after="0" w:line="240" w:lineRule="auto"/>
        <w:rPr>
          <w:rFonts w:ascii="Times New Roman" w:eastAsia="Times New Roman" w:hAnsi="Times New Roman"/>
          <w:color w:val="3B4256"/>
          <w:sz w:val="24"/>
          <w:szCs w:val="24"/>
          <w:lang w:eastAsia="ru-RU"/>
        </w:rPr>
      </w:pPr>
      <w:r w:rsidRPr="00207F01">
        <w:rPr>
          <w:rFonts w:ascii="Times New Roman" w:eastAsia="Times New Roman" w:hAnsi="Times New Roman"/>
          <w:color w:val="3B4256"/>
          <w:sz w:val="24"/>
          <w:szCs w:val="24"/>
          <w:lang w:eastAsia="ru-RU"/>
        </w:rPr>
        <w:t>Документы выдаются в день обращения  на основании данных, содержащихся в Едином государственном реестре записей актов гражданского состояния</w:t>
      </w:r>
    </w:p>
    <w:p w:rsidR="001E3D8E" w:rsidRDefault="001E3D8E"/>
    <w:sectPr w:rsidR="001E3D8E" w:rsidSect="001E3D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45955"/>
    <w:rsid w:val="001E3D8E"/>
    <w:rsid w:val="00C4595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45955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320</Words>
  <Characters>1826</Characters>
  <Application>Microsoft Office Word</Application>
  <DocSecurity>0</DocSecurity>
  <Lines>15</Lines>
  <Paragraphs>4</Paragraphs>
  <ScaleCrop>false</ScaleCrop>
  <Company/>
  <LinksUpToDate>false</LinksUpToDate>
  <CharactersWithSpaces>2142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ikt-nach</dc:creator>
  <cp:lastModifiedBy>ikt-nach</cp:lastModifiedBy>
  <cp:revision>1</cp:revision>
  <dcterms:created xsi:type="dcterms:W3CDTF">2025-08-19T12:44:00Z</dcterms:created>
  <dcterms:modified xsi:type="dcterms:W3CDTF">2025-08-19T12:44:00Z</dcterms:modified>
</cp:coreProperties>
</file>